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NEW COVENANT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study by a few brethren in Chicago who prefer to remain anonymous.)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God has thus distinctly separated in His Word, we do well to keep separate </w:t>
        <w:tab/>
        <w:t xml:space="preserve">in our thoughts and words, else our poor heads will become confused over terms, even while holding to certain facts.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(R4355 -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Regarding the time in which the New Covenant will come into being: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the New Covenant cannot be sealed, finished, made operative, until all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members of the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have died, when the Great High Priest's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better sacrifice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be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R4310 - 5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has not yet put his laws into the hearts of the house of Israel, and they are not his people, as he states they will be at the proper time in the end of this age when the New Covenant becomes operative.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R4321-15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blood of the New Covenant is the blood prepared in advance of the covenant, wherewith to seal it and make it obligatory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make it a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R4331-6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“Take an illustration:  Suppose the Declaration of Independence or some important document were about to be signed and sealed.  The document itself might be printed and while in the process of being signed might be spoken of as the covenant, agreement or declaration, although it would not be such a document, even after being printed, until duly signed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sealed.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Similarly those of his suite, who would accompany him as assistants and who would need certain preparation before they would engage in this service, might be spoken of as ministers or servants of that covenant, even though it had not yet been signed and really made a covenant.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serve it by laying down our lives as Joint-Heirs with our Redeemer for its sealing, and subsequently putting it into operation.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R4332-1,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sacrifice</w:t>
      </w:r>
      <w:r w:rsidDel="00000000" w:rsidR="00000000" w:rsidRPr="00000000">
        <w:rPr>
          <w:rFonts w:ascii="Times New Roman" w:cs="Times New Roman" w:eastAsia="Times New Roman" w:hAnsi="Times New Roman"/>
          <w:b w:val="0"/>
          <w:sz w:val="28"/>
          <w:szCs w:val="28"/>
          <w:vertAlign w:val="baseline"/>
          <w:rtl w:val="0"/>
        </w:rPr>
        <w:t xml:space="preserve"> of this antitypical Isaac (Head and body) yields the blood of the New Covenant, which will shortly seal or ratify it and make it operative to Israel as a New (Law) Covenant, as instead of their Old Law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R4334 - 9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still have the New Covenant and still appreciate its every feature just the same, but perceive that it was misplaced; that it is the New (Law) Covenant which will be sealed or made effective with the blood of Christ, by the merit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at the close of this Gospel age, instead of at its beginning.  We now see clearly that the Scriptures everywhere teach that the New Covenant is to be made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the House of Israel and the House of Judah,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not with Spiritual Israel.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R4334-11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mediator is one who stands between the parties to an agreement or contract, whose duty it is to see that both parties fulfill their parts of the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R4370-4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covenant is a ratified, unalterable agreement.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R4370-2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“Whatever covenant of agreement may be had, it awaits a final sealing or completion by the death of the testator.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fact that Israel is still outcast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 is merely an evidence that the body of Christ is not yet completely sacrificed, for bear in mind that the covenant is of no validity until the death of the testator.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soon as the last member of the church shall have died as a member of his body, the New (Law) Covenant with Israel will be sealed.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the Apostle shows that the New (Law) Covenant promised to Israel, in which their sins will be cancelled and remembered no more, comes at the close of the Gospel age and not at its beginning.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R4453 - 3, 4, 10</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pointed out that the Apostle could have referred only to the New Covenant promised to that nation, and the fact that their sin should be taken away at the time when that Covenant is sealed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made operative.  St. Paul points out that as soon as the church, the deliverer, shall have come out of Zion and their New Covenant has begun to operate the effect will be, not only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them from their blindness, but also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turn away their ungodliness.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covenant under which these are to be given to them will be their New (Law)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instituted by the better Mediator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Christ, Head and body.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reminded the friends of the prophecy which declares that after the time of trouble and after the ancient worthies shall have been established as the rulers of natural Israel, and after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blessings and the New Covenant shall have begun to operate toward them, the other nations of the world will begin to take notice.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R4464 - 6, 8, 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He there began to serve the New Covenant by providing the price, the blood, which should ultimately seal the New Covenant or make it effective. </w:t>
      </w:r>
      <w:r w:rsidDel="00000000" w:rsidR="00000000" w:rsidRPr="00000000">
        <w:rPr>
          <w:sz w:val="28"/>
          <w:szCs w:val="28"/>
          <w:rtl w:val="0"/>
        </w:rPr>
        <w:t xml:space="preserve">…</w:t>
      </w:r>
      <w:r w:rsidDel="00000000" w:rsidR="00000000" w:rsidRPr="00000000">
        <w:rPr>
          <w:sz w:val="28"/>
          <w:szCs w:val="28"/>
          <w:vertAlign w:val="baseline"/>
          <w:rtl w:val="0"/>
        </w:rPr>
        <w:t xml:space="preserve"> He there became the </w:t>
      </w:r>
      <w:r w:rsidDel="00000000" w:rsidR="00000000" w:rsidRPr="00000000">
        <w:rPr>
          <w:sz w:val="28"/>
          <w:szCs w:val="28"/>
          <w:rtl w:val="0"/>
        </w:rPr>
        <w:t xml:space="preserve">‘</w:t>
      </w:r>
      <w:r w:rsidDel="00000000" w:rsidR="00000000" w:rsidRPr="00000000">
        <w:rPr>
          <w:sz w:val="28"/>
          <w:szCs w:val="28"/>
          <w:vertAlign w:val="baseline"/>
          <w:rtl w:val="0"/>
        </w:rPr>
        <w:t xml:space="preserve">surety</w:t>
      </w:r>
      <w:r w:rsidDel="00000000" w:rsidR="00000000" w:rsidRPr="00000000">
        <w:rPr>
          <w:sz w:val="28"/>
          <w:szCs w:val="28"/>
          <w:rtl w:val="0"/>
        </w:rPr>
        <w:t xml:space="preserve">’</w:t>
      </w:r>
      <w:r w:rsidDel="00000000" w:rsidR="00000000" w:rsidRPr="00000000">
        <w:rPr>
          <w:sz w:val="28"/>
          <w:szCs w:val="28"/>
          <w:vertAlign w:val="baseline"/>
          <w:rtl w:val="0"/>
        </w:rPr>
        <w:t xml:space="preserve"> or guarantor that in due time the New Covenant would be sealed and made effective. </w:t>
      </w:r>
      <w:r w:rsidDel="00000000" w:rsidR="00000000" w:rsidRPr="00000000">
        <w:rPr>
          <w:sz w:val="28"/>
          <w:szCs w:val="28"/>
          <w:rtl w:val="0"/>
        </w:rPr>
        <w:t xml:space="preserve">…</w:t>
      </w:r>
      <w:r w:rsidDel="00000000" w:rsidR="00000000" w:rsidRPr="00000000">
        <w:rPr>
          <w:sz w:val="28"/>
          <w:szCs w:val="28"/>
          <w:vertAlign w:val="baseline"/>
          <w:rtl w:val="0"/>
        </w:rPr>
        <w:t xml:space="preserve"> These called, chosen, spirit-begotten, are </w:t>
      </w:r>
      <w:r w:rsidDel="00000000" w:rsidR="00000000" w:rsidRPr="00000000">
        <w:rPr>
          <w:sz w:val="28"/>
          <w:szCs w:val="28"/>
          <w:rtl w:val="0"/>
        </w:rPr>
        <w:t xml:space="preserve">‘</w:t>
      </w:r>
      <w:r w:rsidDel="00000000" w:rsidR="00000000" w:rsidRPr="00000000">
        <w:rPr>
          <w:sz w:val="28"/>
          <w:szCs w:val="28"/>
          <w:vertAlign w:val="baseline"/>
          <w:rtl w:val="0"/>
        </w:rPr>
        <w:t xml:space="preserve">able ministers of the New Covenant</w:t>
      </w:r>
      <w:r w:rsidDel="00000000" w:rsidR="00000000" w:rsidRPr="00000000">
        <w:rPr>
          <w:sz w:val="28"/>
          <w:szCs w:val="28"/>
          <w:rtl w:val="0"/>
        </w:rPr>
        <w:t xml:space="preserve">’</w:t>
      </w:r>
      <w:r w:rsidDel="00000000" w:rsidR="00000000" w:rsidRPr="00000000">
        <w:rPr>
          <w:sz w:val="28"/>
          <w:szCs w:val="28"/>
          <w:vertAlign w:val="baseline"/>
          <w:rtl w:val="0"/>
        </w:rPr>
        <w:t xml:space="preserve">, after the same ma</w:t>
      </w:r>
      <w:r w:rsidDel="00000000" w:rsidR="00000000" w:rsidRPr="00000000">
        <w:rPr>
          <w:sz w:val="28"/>
          <w:szCs w:val="28"/>
          <w:rtl w:val="0"/>
        </w:rPr>
        <w:t xml:space="preserve">nn</w:t>
      </w:r>
      <w:r w:rsidDel="00000000" w:rsidR="00000000" w:rsidRPr="00000000">
        <w:rPr>
          <w:sz w:val="28"/>
          <w:szCs w:val="28"/>
          <w:vertAlign w:val="baseline"/>
          <w:rtl w:val="0"/>
        </w:rPr>
        <w:t xml:space="preserve">er as their Lord</w:t>
      </w:r>
      <w:r w:rsidDel="00000000" w:rsidR="00000000" w:rsidRPr="00000000">
        <w:rPr>
          <w:sz w:val="28"/>
          <w:szCs w:val="28"/>
          <w:rtl w:val="0"/>
        </w:rPr>
        <w:t xml:space="preserve">—</w:t>
      </w:r>
      <w:r w:rsidDel="00000000" w:rsidR="00000000" w:rsidRPr="00000000">
        <w:rPr>
          <w:sz w:val="28"/>
          <w:szCs w:val="28"/>
          <w:vertAlign w:val="baseline"/>
          <w:rtl w:val="0"/>
        </w:rPr>
        <w:t xml:space="preserve">walking in his steps.  They minister or serve the New Covenant as an attorney serves in drawing up an agreement or covenant.  It will not be a covenant until sealed.</w:t>
      </w:r>
      <w:r w:rsidDel="00000000" w:rsidR="00000000" w:rsidRPr="00000000">
        <w:rPr>
          <w:sz w:val="28"/>
          <w:szCs w:val="28"/>
          <w:rtl w:val="0"/>
        </w:rPr>
        <w:t xml:space="preserve">”  </w:t>
      </w:r>
      <w:r w:rsidDel="00000000" w:rsidR="00000000" w:rsidRPr="00000000">
        <w:rPr>
          <w:sz w:val="28"/>
          <w:szCs w:val="28"/>
          <w:vertAlign w:val="baseline"/>
          <w:rtl w:val="0"/>
        </w:rPr>
        <w:t xml:space="preserve">R4496 - 1, 6.</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the end of this Gospel age, after having selected the spiritual seed of Abraham, the New Covenant with Israel will go into effect.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Jer. 31:33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those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setting a date for the New Covenant.  Why is this?  And what days must precede the making of the New Covenant?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are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referred to in Jeremiah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respecting the New Covenant,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those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seven times’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chastisement will come the time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 under the New Covenant.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According to the type a second sin-offering was to be made;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also to be sacrificed by the priest and the blood sprinkled upon the Mercy Seat, not for the household of faith,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all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secondary application of the merit of our Lord upon the Mercy Seat, on behalf of the world, corresponds to the second sprinkling of the blood on the Atonement Day—‘the blood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own blood’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behalf of all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sealing for them, consummating the New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R4497-1, 3, 8, 12; R4498-1.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then the reason that the New Covenant promised in Jeremiah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and assured by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has not yet gone into effect and become operative in restitution blessings to Israel and the world is, that the death of the testator has not yet been fully accomplished;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end of this age, and a time of trouble and the establishment of the New (Law) Covenant with Israel for the blessings of all the families of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R4498-3, 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With the end of this age the great High Priest will antitypically offer the blood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Lord’s goat for the sins of all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will include the sins of Israel.  And then the blessed opportunities of the New Covenant will be opened to them, as God promised.  (Jer. 31:31; Rom. 11:27-31)  Then their eyes will be opened and they will see out of their obscurity and gladly accept the Mediator of the New Covenant and begin at once to share that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R4505 - 1.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similarly on a spiritual plane there are antitypes, including better sacrifices, all of which are incidental to the putting of the New Covenant into operation for Israel and that all mankind may avail themselves of its privileges.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R4511 - 8.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 New Covenant, having been sealed, so far as divine justice is concerned, by the application of the precious blood, passed through the church and made effective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all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time will come for the application of the blood of sprinkling to all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the Millennium.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Finally, when the church shall have finished using the blood, and,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through it, shall have attained to divine nature in glory, that same merit (as the blood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goat) will be applied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all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close of this age by sealing the New Covenant.  This second application for the people,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sins of the whole world,’ will settle completely all the claims of divine justice against every member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race and put the future interests of all into the hands of the Mediator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and the church, his body.  Forthwith the work of reconciliation man-ward will begin.  This is represented as the sprinkling of the people with the blood of the New Covenant.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R4513-9 and 10;  R4514-1.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that as servants or able (qualified) ministers of the New Covenant we still realize that we are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time; and that the present work of gathering the elect will soon be finished; and that then the selection of the sacrificing members of the Mediator being completed the New Covenant with Israel will go into effect for the blessing of every creature, with restitution privileges.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R4531-15.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(5)  There is a difference between a covenant and the law of a covenant.</w:t>
      </w:r>
      <w:r w:rsidDel="00000000" w:rsidR="00000000" w:rsidRPr="00000000">
        <w:rPr>
          <w:sz w:val="28"/>
          <w:szCs w:val="28"/>
          <w:rtl w:val="0"/>
        </w:rPr>
        <w:t xml:space="preserve">”</w:t>
      </w:r>
      <w:r w:rsidDel="00000000" w:rsidR="00000000" w:rsidRPr="00000000">
        <w:rPr>
          <w:sz w:val="28"/>
          <w:szCs w:val="28"/>
          <w:vertAlign w:val="baseline"/>
          <w:rtl w:val="0"/>
        </w:rPr>
        <w:t xml:space="preserve">  R4549-4.</w:t>
        <w:tab/>
      </w:r>
      <w:r w:rsidDel="00000000" w:rsidR="00000000" w:rsidRPr="00000000">
        <w:rPr>
          <w:sz w:val="28"/>
          <w:szCs w:val="28"/>
          <w:u w:val="single"/>
          <w:vertAlign w:val="baseline"/>
          <w:rtl w:val="0"/>
        </w:rPr>
        <w:t xml:space="preserve">NOTE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reply:  Your difficulty is that you think of the mediator as acting between God and the sinners as individuals.  This is the wrong thought.  Lay firm hold on the Scriptural proposition that a mediator has to do only with a covenant and that the covenant deals with a nation or people and not with its individuals.  God will not make New Covenants with each member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race and have Messiah mediate thousands of millions of covenants.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New Covenant will not be made with rebellious sinners, however.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covenant will be with the Mediator for Israel, guaranteeing forgiveness and reconciliation to all of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natural seed who will exercise the faith and the obedience of Abraham.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R4555-1,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I SHALL TAKE AWAY THEIR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Beyond all question the Apostle applies the above words (Rom. 11:27) to the Jewish people at the conclusion of this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R4612-5.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will become the Mediator of that covenant and put it into effect for the blessing of all through or by means of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better sacrifices.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R4683-3.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that time, the Great Mediator complete, our Lord and his members, will be ready to inaugurate the New Covenant which God has promised, through the Prophet Jeremiah.  (Jer. 31:31)  This New Covenant is intended to bless all the families of the earth, as God said to Abraham.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soon as the New Covenant shall have been sealed it will become operative.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R4902 - last par.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understand that the New Covenant goes fully into operation at the beginning of the Millennium, and that it brings blessings all through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R4903 - 9.</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soon as the people shall have been released from their death-condemnation they will be in a position to begin to receive blessings, but not before.  As the great High Priest, our Lord undertakes, at the close of the Gospel age, to seal with the blood of atonement a New Covenant between God and the seed of Abraham, natural Israel; and he, together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church, which is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undertakes to stand as the Mediator of that Covenant. All who come into full accord with that law will have eternal life.  Through all those years the Mediator will merely carry out the provisions of that covenant, which promises that they shall have the privileges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R4905-last par.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the entire thousand years of the reign of Christ upon his mediatorial throne the work of sprinkling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work of justifying them, making them acceptable, cleansing them from sin, and bringing them into relationship with the covenant and its demands of perfect obedience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be in process.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Thenceforth the New Covenant between God and men will remain a perpetual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R5000-4.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will redeem the whole nation from their failure to keep the law, from the condemnation of that law, by instituting the New Covenant, by taking over into the New Covenant all those who were under the old Law Covenant.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end of this age he will apply the price for Israel and the world; and then the New Covenant arrangements will go into effect for the blessing of all who come under its regulations.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R5047-13, 14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 Covenant is the Scriptural name for the new arrangement between God and man, by which God purposes to receive mankind into harmony again with himself.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work of taking away the stony heart will be gradual.  The disciplinary processes of the kingdom will gradually relieve mankind of hard heartedness, and make them tender-hearted and affectionate.  All who enter that new condition of things will no longer be held accountable for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divine condemnation will hold over against them from the past.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first work of the new dispensation will be the antitypical application of the blood in the antitypical Most Holy, upon the Mercy Seat, to make a reconciliation for the sins of all the people.  Until that shall have been done, the New Covenant cannot be inaugurated.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High Priest has been commissioned to inaugurate the New Covenant.  The application of the blood will be the sealing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making valid.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soon as this blood of Atonement shall have been applied for the sins of all the people, the New Covenant will be inaugurated.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R5292-5, 9, 12, 15, 16.</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beginning of the new dispensation the world begins life anew, so to speak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individually, nor personally, but collectively, through the Mediator.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the accounts against humanity having been cancelled by justice, mankind will be turned over to the Mediator.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as our sins are now cancelled, so likewise will the whole world go free from the condemnation of sin absolutely, when the world shall have accepted Christ, the great Mediator.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God recognizes the satisfaction of divine justice and cleans the slate so far as sinners are concerned, this does not mean that he has merely transferred the account to Jesus, who will hold it against them.  Our Lord Jesus will not hold against mankind the things which the Father has forgotten.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R5293-1, 4, 8, 11.</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Immediately after satisfaction is made to justice for the sins of the world, all mankind will be turned over to the one who bought them.  With the world it is different.  Theirs will be a work of gradually coming to a condition of justification, of perfection of mind and body, under the cover of the New Covenant, sealed with the blood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R5776-6, 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change of heart is entirely aside from the making of the New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MOST HOLY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535-2.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now see that the Law Covenant was a foreshadowing of the New (Law) Covenant, which is about to be established at the Second Coming of </w:t>
      </w:r>
      <w:r w:rsidDel="00000000" w:rsidR="00000000" w:rsidRPr="00000000">
        <w:rPr>
          <w:rFonts w:ascii="Times New Roman" w:cs="Times New Roman" w:eastAsia="Times New Roman" w:hAnsi="Times New Roman"/>
          <w:b w:val="0"/>
          <w:sz w:val="28"/>
          <w:szCs w:val="28"/>
          <w:vertAlign w:val="baseline"/>
          <w:rtl w:val="0"/>
        </w:rPr>
        <w:t xml:space="preserve">Jesus… The great Mediator of the </w:t>
      </w:r>
      <w:r w:rsidDel="00000000" w:rsidR="00000000" w:rsidRPr="00000000">
        <w:rPr>
          <w:rFonts w:ascii="Times New Roman" w:cs="Times New Roman" w:eastAsia="Times New Roman" w:hAnsi="Times New Roman"/>
          <w:b w:val="0"/>
          <w:sz w:val="28"/>
          <w:szCs w:val="28"/>
          <w:vertAlign w:val="baseline"/>
          <w:rtl w:val="0"/>
        </w:rPr>
        <w:t xml:space="preserve">New Covenant will be enthroned in Divine power.  Then the New Covenant will go into operation, as God said to Israel: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the days come, saith the Lord, when I will make a New Covenant with the House of Israel and with the House of Judah.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antitypical Mediator, after paying over to Divine Justice fully and forever the ransom-price for Adam and his race, will assume full control, and under that New Covenant, thus sealed, will begin the work of blessing and restoring all the willing and obedient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Volume 6, Author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Foreword, page i, par. 3 and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answer that the New Covenant has not gone into effect, so far as the world is concerned:  that it will not go into effect fully and completely until the second advent of Christ:  and that, as we have just seen, Israel after the flesh will be amongst the first of mankind to profit by the New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Volume 6, page 358-1.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will be a Law conjoined to that New Covenant.  It will be the same Law of God which changes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Volume 6, page 359-1.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The New Covenant Everlasting</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evident that the world does not enter into New Covenant relationship with God individually at the beginning of the millennial age, and will do so only at the end of that age. So then, we see clearly that the end of the millennial age will be the end of the mediatorship of Christ, and will mean the personal and individual New Covenant relationship of each one of the world.  There is another view, however, which should have our consideration, and that is this:  This same New Covenant that starts with the beginning of the millennial age will continue through all eternity.  There is no additional New Covenant at the end of the 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This New Covenant will be operated, not directly between God and man, but through the Mediator.  In this covenant, God agrees that he will remember the sins and iniquities of the world no more, that he will have nothing against them, and that they may have his blessings the same as though they were personally received of himself.  They will be received through their representative, the Mediator, The Christ.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whole world during the millennial reign will be in covenant relationship with God in exactly the same way that Israel was in covenant relationship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through the Mediator.  The Law Covenant persisted after Moses died.  So this New Covenant will continue after Christ shall have finished his work.  The whole world will be under that covenant arrangement.  But before God finally accepts them he will give them a test to see how many of them will be found worthy of everlasting life.  Hence the test at the close of the thousand years is a test of Jehovah, a test to prove the worthiness of each to enter into everlasting covenant relationship with him.  They will not be tested as a nation or as a race, but each individual must establish his own right to this covenant relationship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new covenant relationship in that the original, similar relationship was vitiated by father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disobedience.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MOST HOLY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page 168 and 169, par. 4, 1 and 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 end of Millennium}</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very moment when the merit of Christ is applied for the world is the same moment when they will be turned over to the Mediator.  Then they will be in covenant relationship with God, but only through the Mediator, until they shall have reached human perfection and shall enter into this relationship directly with the Father.  The New Covenant will continue everlastingly; and as it is proper to say that Moses mediated the Law Covenant, so we may say that Christ will mediate the New Covenant.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end of the thousand years, when Messiah will have accomplished his work of restitution, he will cease to act as Mediator.  But the Covenant will continue to stand; for if that relationship with God were to be removed from the people, they would have no blessing of everlasting life.  That blessing depends upon covenant relationship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MOST HOLY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pages 535 &amp; 536, par. 3, 4 and 1.  (Re. end of Millennium)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conclusion of the one thousand years he will present them perfect, blameless, irreprovable to the Father.  Having then accomplished the purposes of his Mediatorial kingdom he will resign his dominion to God the Father, and Israel will thenceforth be in actual Covenant relationship with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R4612-11.  (Re end of Millennium)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Eventually, by the close of the Millennial age, those who prove faithful will be turned over to God, even the Father.  Such will then be fully in accord with Jehovah and fully in Covenant relationship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R4624-10.  (Re the end of the Millennium)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close of the Mediatorial reign all mankind will be ready to profit by the experiences of the Millennium and will be turned over to God, to divine justice.  Then they will be actually on the same plane that Adam was before his fall; and it will be for them to maintain this covenant relationship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understand that the New Covenant goes fully into operation at the beginning of the Millennium, and that it brings blessings all through that age.  Under this New Covenant the Lord will take away the sins and stony hearts of mankind.  (Ezek. 36:26, 27)  But the New Covenant does not become personal between God and mankind until the Mediator steps out of the way.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15:24)  After he steps out of the way, Covenant relationship with God will be established just as with Adam, and God will guarantee eternal life to all who continue obedient to the divine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R4903-2, 9 (Re the end of the Millennium)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close of that time they will be privileged to enter into this covenant relationship with Jehovah.  Then they must stand or fall individually.  As we read, at the end of the thousand years Satan shall be loosed for a little season; and all that love unrighteousness will be deceived by him.  The remainder of mankind, having passed their test successfully, will be received into everlasting life.  Then they will be in covenant relationship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without a mediator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as Adam was in covenant relationship with the Creator before sin entered into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R5293, last par.  (Re the end of the Millennium)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Meaning of words used by Bro. Russell in connection with the New Covenant.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CONFIRM: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make firm; establish; to render valid by formal consent; ratify; </w:t>
        <w:tab/>
        <w:t xml:space="preserve">verify.  Webster.</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CONFIRMED: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established; settled.  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EFFECTIVE: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being in effect; operative, as a law.  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ESTABLISH: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(Ezek.  16:60)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number #6965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accomplish, confirm, continue,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decree, make good, lift up again, make, ordain, set up, make to stand, make sure, uphold.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INAUGURATE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begin or initiate; to commence or enter upon; to set in motion.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INSTITUTE: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set up, originate and establish; organize; initiate. 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MAKE OR MADE: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#3772 (Jer. 31:31, 32)  to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make an alliance or </w:t>
        <w:tab/>
        <w:t xml:space="preserve">bargain; make a league (covenant).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MAKE:  to enter into; to compose; to frame or formulate in the mind; to regard </w:t>
        <w:tab/>
        <w:t xml:space="preserve">or consider as being; to cause to exist.  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OPERATION: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act, process or effect of operating.  Webster.  RATIFY:  firm, valid, to make.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SEAL:  that which seals or secures; a guaranty; an assurance; a pledge; to set or affix a seal to; hence, to authenticate; ratify; as, to seal a deed; to determine irrevocably or indisputably; to solemnize for eternity.  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VALID:  founded on truth or fact; effective; having legal strength or force.  Webster.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*COVENANT: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number 1285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compact, confederacy, covenant, league.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firstLine="0"/>
        <w:contextualSpacing w:val="0"/>
        <w:rPr>
          <w:sz w:val="28"/>
          <w:szCs w:val="28"/>
        </w:rPr>
      </w:pPr>
      <w:r w:rsidDel="00000000" w:rsidR="00000000" w:rsidRPr="00000000">
        <w:rPr>
          <w:rFonts w:ascii="Times New Roman" w:cs="Times New Roman" w:eastAsia="Times New Roman" w:hAnsi="Times New Roman"/>
          <w:b w:val="0"/>
          <w:sz w:val="28"/>
          <w:szCs w:val="28"/>
          <w:u w:val="single"/>
          <w:vertAlign w:val="baseline"/>
          <w:rtl w:val="0"/>
        </w:rPr>
        <w:t xml:space="preserve">Compact</w:t>
      </w:r>
      <w:r w:rsidDel="00000000" w:rsidR="00000000" w:rsidRPr="00000000">
        <w:rPr>
          <w:rFonts w:ascii="Times New Roman" w:cs="Times New Roman" w:eastAsia="Times New Roman" w:hAnsi="Times New Roman"/>
          <w:b w:val="0"/>
          <w:sz w:val="28"/>
          <w:szCs w:val="28"/>
          <w:vertAlign w:val="baseline"/>
          <w:rtl w:val="0"/>
        </w:rPr>
        <w:t xml:space="preserve">:  to make an agreement with, an agreement between parties.  Webster.</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confederacy</w:t>
      </w:r>
      <w:r w:rsidDel="00000000" w:rsidR="00000000" w:rsidRPr="00000000">
        <w:rPr>
          <w:rFonts w:ascii="Times New Roman" w:cs="Times New Roman" w:eastAsia="Times New Roman" w:hAnsi="Times New Roman"/>
          <w:b w:val="0"/>
          <w:sz w:val="28"/>
          <w:szCs w:val="28"/>
          <w:vertAlign w:val="baseline"/>
          <w:rtl w:val="0"/>
        </w:rPr>
        <w:t xml:space="preserve">:  a league or compact for mutual support or common action. Webster.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firstLine="0"/>
        <w:contextualSpacing w:val="0"/>
        <w:rPr>
          <w:sz w:val="28"/>
          <w:szCs w:val="28"/>
        </w:rPr>
      </w:pPr>
      <w:r w:rsidDel="00000000" w:rsidR="00000000" w:rsidRPr="00000000">
        <w:rPr>
          <w:rFonts w:ascii="Times New Roman" w:cs="Times New Roman" w:eastAsia="Times New Roman" w:hAnsi="Times New Roman"/>
          <w:b w:val="0"/>
          <w:sz w:val="28"/>
          <w:szCs w:val="28"/>
          <w:u w:val="single"/>
          <w:vertAlign w:val="baseline"/>
          <w:rtl w:val="0"/>
        </w:rPr>
        <w:t xml:space="preserve">covenant</w:t>
      </w:r>
      <w:r w:rsidDel="00000000" w:rsidR="00000000" w:rsidRPr="00000000">
        <w:rPr>
          <w:rFonts w:ascii="Times New Roman" w:cs="Times New Roman" w:eastAsia="Times New Roman" w:hAnsi="Times New Roman"/>
          <w:b w:val="0"/>
          <w:sz w:val="28"/>
          <w:szCs w:val="28"/>
          <w:vertAlign w:val="baseline"/>
          <w:rtl w:val="0"/>
        </w:rPr>
        <w:t xml:space="preserve">:  an agreement between persons or parties, the promises God has revealed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Scripture; to enter into a formal agreement, promise, pledge.  To promise by covenant.  Webster.</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league</w:t>
      </w:r>
      <w:r w:rsidDel="00000000" w:rsidR="00000000" w:rsidRPr="00000000">
        <w:rPr>
          <w:rFonts w:ascii="Times New Roman" w:cs="Times New Roman" w:eastAsia="Times New Roman" w:hAnsi="Times New Roman"/>
          <w:b w:val="0"/>
          <w:sz w:val="28"/>
          <w:szCs w:val="28"/>
          <w:vertAlign w:val="baseline"/>
          <w:rtl w:val="0"/>
        </w:rPr>
        <w:t xml:space="preserve">:  an agreement or covenant between two or more parties, or persons, for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accomplishment of some purpose by their co-operation.  Webster.</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00"/>
      </w:tabs>
      <w:spacing w:before="32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